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485" w:rsidRDefault="00427485" w:rsidP="004274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«</w:t>
      </w:r>
      <w:r w:rsidR="00CF692A" w:rsidRPr="00CF692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Жануарлардың аса қауіпті жұқпалы аурулары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»</w:t>
      </w:r>
      <w:r w:rsidR="00CF692A" w:rsidRPr="00CF692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C8239E" w:rsidRDefault="00CF692A" w:rsidP="004274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F692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пәні бойынша р</w:t>
      </w:r>
      <w:r w:rsidR="00C8239E" w:rsidRPr="00CF692A">
        <w:rPr>
          <w:rFonts w:ascii="Times New Roman" w:hAnsi="Times New Roman" w:cs="Times New Roman"/>
          <w:b/>
          <w:sz w:val="24"/>
          <w:szCs w:val="24"/>
          <w:lang w:val="kk-KZ"/>
        </w:rPr>
        <w:t>убеждік бақылау сұрақтары</w:t>
      </w:r>
      <w:r w:rsidR="00A96ABD" w:rsidRPr="00CF692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1</w:t>
      </w:r>
    </w:p>
    <w:p w:rsidR="00427485" w:rsidRPr="00CF692A" w:rsidRDefault="00427485" w:rsidP="004274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обасы 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жұқпалы плевропневмониясы 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модулярлы жұқпалы дерматиті 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обасы клиникалық белгілері және емі  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Ұсақ малдар шешегі клиникалық белгілері және емі  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жұқпалы плевропневмониясының  диагностикасы және патанатомиялық белгілері.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Ұсақ малдар шешегінің анықтамасы.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Қойлардың катаральді қызбасыныңклиникалық белгілері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Шошқалардың европалық обасыныңклиникалық белгілері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 Шошқалардың европалық обасын ажыратып балау.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 Жылқылардың жұқпалы анемиясының диагностикасы және таралуы.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 Құстардың ньюкасл ауруының клиникалық белгілері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Жылқылардың жұқпалы анемиясының дерттенуі.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ind w:right="-1230"/>
        <w:jc w:val="both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Шошқалардың европалық обасының клиникалық белгілері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ind w:right="-1230"/>
        <w:jc w:val="both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обасы клиникалық белгілері және емі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ind w:right="-1230"/>
        <w:jc w:val="both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Құстар шешегінің таралуы.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кемік тәріздес энцефалопатиясы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Түйе обасы патанатомиялық белгісі.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Ұсақ малдардың обасы кезінде клиникалық белгілері және емі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Ұсақ малдар шешегінің патогенезі,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кемік тәріздес энцефалопатиясы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Шошқалардың европалық обасын ажыратып балау 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Қойлардың катаральді қызбасының клиникалық белгілері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Жылқылардың жұқпалы анемиясының дерттенуі.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кемік тәріздес энцефалопатиясы клиникалық белгілері және сақтандыру.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Шошқалардың европалық обасының клиникалық белгілері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жұқпалы плевропневмониясы 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Шошқалардың тұмауы 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Жұптұяқты малдардың аусылы 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Қойлардың катаральді қызбасы 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Шошқалардың тұмауынан сақтандыру шаралары. 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Жұптұяқты малдардың аусылының берлу жолдары.  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Қойлардың катаральді қызбасының кленикалық белгілері. 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Жылқылардың жұқпалы анемиясының дерттенуі.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ind w:right="-1230"/>
        <w:jc w:val="both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обасы клиникалық белгілері және емі.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Ұсақ малдар шешегінің патогенезі.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Құстар тұмауы 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ind w:right="-1230"/>
        <w:jc w:val="both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обасы клиникалық белгілері және емі.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кемік тәріздес энцефалопатиясы</w:t>
      </w:r>
    </w:p>
    <w:p w:rsidR="00C017BA" w:rsidRPr="0078505B" w:rsidRDefault="00C017BA" w:rsidP="00C017BA">
      <w:pPr>
        <w:pStyle w:val="a3"/>
        <w:numPr>
          <w:ilvl w:val="0"/>
          <w:numId w:val="6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обасы </w:t>
      </w:r>
    </w:p>
    <w:p w:rsidR="006732A3" w:rsidRDefault="006732A3" w:rsidP="006732A3">
      <w:pPr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A96ABD" w:rsidRDefault="00A96ABD" w:rsidP="006732A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96ABD" w:rsidRDefault="00A96ABD" w:rsidP="006732A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96ABD" w:rsidRDefault="00A96ABD" w:rsidP="006732A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96ABD" w:rsidRDefault="00A96ABD" w:rsidP="006732A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96ABD" w:rsidRDefault="00A96ABD" w:rsidP="006732A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96ABD" w:rsidRDefault="00A96ABD" w:rsidP="006732A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96ABD" w:rsidRDefault="00A96ABD" w:rsidP="006732A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96ABD" w:rsidRDefault="00A96ABD" w:rsidP="006732A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96ABD" w:rsidRDefault="00A96ABD" w:rsidP="006732A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96ABD" w:rsidRDefault="00A96ABD" w:rsidP="006732A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96ABD" w:rsidRDefault="00A96ABD" w:rsidP="006732A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96ABD" w:rsidRDefault="00A96ABD" w:rsidP="006732A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96ABD" w:rsidRDefault="00A96ABD" w:rsidP="006732A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96ABD" w:rsidRDefault="00A96ABD" w:rsidP="006732A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96ABD" w:rsidRDefault="00A96ABD" w:rsidP="006732A3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A96ABD" w:rsidSect="00894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548FD"/>
    <w:multiLevelType w:val="hybridMultilevel"/>
    <w:tmpl w:val="708881FE"/>
    <w:lvl w:ilvl="0" w:tplc="94061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EF5229"/>
    <w:multiLevelType w:val="hybridMultilevel"/>
    <w:tmpl w:val="F514CB46"/>
    <w:lvl w:ilvl="0" w:tplc="BBA64C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5305D4C"/>
    <w:multiLevelType w:val="hybridMultilevel"/>
    <w:tmpl w:val="708881FE"/>
    <w:lvl w:ilvl="0" w:tplc="94061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346F47"/>
    <w:multiLevelType w:val="hybridMultilevel"/>
    <w:tmpl w:val="708881FE"/>
    <w:lvl w:ilvl="0" w:tplc="94061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D60E45"/>
    <w:multiLevelType w:val="hybridMultilevel"/>
    <w:tmpl w:val="0AEAF9AA"/>
    <w:lvl w:ilvl="0" w:tplc="A2006C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5F4F0D"/>
    <w:multiLevelType w:val="hybridMultilevel"/>
    <w:tmpl w:val="708881FE"/>
    <w:lvl w:ilvl="0" w:tplc="94061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732A3"/>
    <w:rsid w:val="00427485"/>
    <w:rsid w:val="006732A3"/>
    <w:rsid w:val="00894FE9"/>
    <w:rsid w:val="00A96ABD"/>
    <w:rsid w:val="00C017BA"/>
    <w:rsid w:val="00C8239E"/>
    <w:rsid w:val="00CF692A"/>
    <w:rsid w:val="00F90D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2A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73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Азат</dc:creator>
  <cp:keywords/>
  <dc:description/>
  <cp:lastModifiedBy>Студент</cp:lastModifiedBy>
  <cp:revision>9</cp:revision>
  <dcterms:created xsi:type="dcterms:W3CDTF">2018-01-29T02:47:00Z</dcterms:created>
  <dcterms:modified xsi:type="dcterms:W3CDTF">2018-04-20T08:35:00Z</dcterms:modified>
</cp:coreProperties>
</file>